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A3" w:rsidRDefault="007E6E87">
      <w:pPr>
        <w:pStyle w:val="Standard"/>
        <w:jc w:val="center"/>
      </w:pPr>
      <w:r>
        <w:rPr>
          <w:rFonts w:ascii="Times New Roman" w:eastAsia="標楷體" w:hAnsi="Times New Roman"/>
          <w:b/>
          <w:sz w:val="36"/>
        </w:rPr>
        <w:t>致理科技大學學生校外實習計畫書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  <w:sz w:val="28"/>
        </w:rPr>
        <w:t>壹、基本資料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一、實習學生姓名：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二、實習學生學號：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三、實習課程名稱：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四、實習輔導教師：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五、實習機構主管：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六、實習機構名稱：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</w:rPr>
        <w:t>七、實習期間：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  <w:sz w:val="28"/>
        </w:rPr>
        <w:t>貳、實習學習內容</w:t>
      </w:r>
    </w:p>
    <w:p w:rsidR="00FD67A3" w:rsidRDefault="007E6E87">
      <w:pPr>
        <w:pStyle w:val="a8"/>
        <w:spacing w:line="276" w:lineRule="auto"/>
        <w:ind w:left="0"/>
      </w:pPr>
      <w:r>
        <w:rPr>
          <w:rFonts w:ascii="Times New Roman" w:eastAsia="標楷體" w:hAnsi="Times New Roman"/>
          <w:b/>
        </w:rPr>
        <w:t>一、實習課程說明：</w:t>
      </w:r>
    </w:p>
    <w:p w:rsidR="00FD67A3" w:rsidRDefault="007E6E87">
      <w:pPr>
        <w:pStyle w:val="a8"/>
        <w:spacing w:line="360" w:lineRule="auto"/>
        <w:ind w:left="0" w:firstLine="480"/>
      </w:pPr>
      <w:r>
        <w:rPr>
          <w:rFonts w:ascii="Times New Roman" w:eastAsia="標楷體" w:hAnsi="Times New Roman"/>
        </w:rPr>
        <w:t>本實習課程目的是培育學生能將所學之知識與技能整合，並運用於實務中，讓學生能於畢業前體認職場情境並對就業做準備，使其具備業界所需之專業能力，進而縮短畢業後接任新工作的適應期，以利未來順利就業及生涯發展。</w:t>
      </w:r>
    </w:p>
    <w:p w:rsidR="00FD67A3" w:rsidRDefault="007E6E87">
      <w:pPr>
        <w:pStyle w:val="a8"/>
        <w:spacing w:line="276" w:lineRule="auto"/>
        <w:ind w:left="0"/>
      </w:pPr>
      <w:r>
        <w:rPr>
          <w:rFonts w:ascii="Times New Roman" w:eastAsia="標楷體" w:hAnsi="Times New Roman"/>
          <w:b/>
        </w:rPr>
        <w:t>二、實習課程目標：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瞭解業界環境。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熟悉部門或單位環境及特性。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熟悉部門或單位員工的職責。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能執行部門或單位相關業務。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5. </w:t>
      </w:r>
      <w:r>
        <w:rPr>
          <w:rFonts w:ascii="Times New Roman" w:eastAsia="標楷體" w:hAnsi="Times New Roman"/>
        </w:rPr>
        <w:t>能在職場情境中遵守企業倫理與職業道德，體認工作者的專業態度與角色。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能主動學習並吸收工作新知。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能主動溝通協調，維持良好人際關係。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瞭解職場相關資源並妥善應用，達成企業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部門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單位目標。</w:t>
      </w:r>
    </w:p>
    <w:p w:rsidR="00FD67A3" w:rsidRDefault="007E6E87">
      <w:pPr>
        <w:pStyle w:val="a8"/>
        <w:spacing w:line="276" w:lineRule="auto"/>
        <w:ind w:hanging="480"/>
      </w:pPr>
      <w:r>
        <w:rPr>
          <w:rFonts w:ascii="Times New Roman" w:eastAsia="標楷體" w:hAnsi="Times New Roman"/>
          <w:b/>
        </w:rPr>
        <w:t>三、實習課程內涵：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提供學生所學直接相關的經驗，以落實理論與實務密切結合。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擴大學生視野，並強化學生專業知能。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培育學生解決問題能力。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提升學生團隊合作及資源整合能力。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5. </w:t>
      </w:r>
      <w:r>
        <w:rPr>
          <w:rFonts w:ascii="Times New Roman" w:eastAsia="標楷體" w:hAnsi="Times New Roman"/>
        </w:rPr>
        <w:t>使學生得依所學協助實習機構之業務處理。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培養學生自我負責的態度。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使學生得以培養豐沛與良好之人際關係。</w:t>
      </w:r>
    </w:p>
    <w:p w:rsidR="00FD67A3" w:rsidRDefault="007E6E87">
      <w:pPr>
        <w:pStyle w:val="a8"/>
        <w:spacing w:line="276" w:lineRule="auto"/>
        <w:ind w:left="960" w:hanging="480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使學生瞭解產業趨勢，有助從中啟發就業志趣。</w:t>
      </w:r>
    </w:p>
    <w:p w:rsidR="00FD67A3" w:rsidRDefault="00FD67A3">
      <w:pPr>
        <w:pStyle w:val="a8"/>
        <w:ind w:left="960" w:hanging="480"/>
        <w:rPr>
          <w:rFonts w:ascii="Times New Roman" w:eastAsia="標楷體" w:hAnsi="Times New Roman"/>
        </w:rPr>
      </w:pPr>
    </w:p>
    <w:p w:rsidR="00FD67A3" w:rsidRDefault="00FD67A3">
      <w:pPr>
        <w:pStyle w:val="a8"/>
        <w:ind w:left="960" w:hanging="480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lastRenderedPageBreak/>
        <w:t>四、各階段實習內容具體規劃及時程分配：</w:t>
      </w:r>
    </w:p>
    <w:tbl>
      <w:tblPr>
        <w:tblW w:w="7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6"/>
        <w:gridCol w:w="5756"/>
      </w:tblGrid>
      <w:tr w:rsidR="00FD67A3">
        <w:trPr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7A3" w:rsidRDefault="007E6E87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週次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月份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7A3" w:rsidRDefault="007E6E87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實習內容之規劃</w:t>
            </w:r>
          </w:p>
        </w:tc>
      </w:tr>
      <w:tr w:rsidR="00FD67A3">
        <w:trPr>
          <w:trHeight w:val="1587"/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67A3" w:rsidRDefault="007E6E87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週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7A3" w:rsidRDefault="00FD67A3">
            <w:pPr>
              <w:pStyle w:val="a8"/>
              <w:ind w:left="360"/>
              <w:rPr>
                <w:rFonts w:ascii="Times New Roman" w:eastAsia="標楷體" w:hAnsi="Times New Roman"/>
              </w:rPr>
            </w:pPr>
          </w:p>
        </w:tc>
      </w:tr>
      <w:tr w:rsidR="00FD67A3">
        <w:trPr>
          <w:trHeight w:hRule="exact" w:val="1587"/>
          <w:jc w:val="center"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67A3" w:rsidRDefault="007E6E87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至</w:t>
            </w: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/>
              </w:rPr>
              <w:t>週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7A3" w:rsidRDefault="00FD67A3">
            <w:pPr>
              <w:pStyle w:val="a8"/>
              <w:ind w:left="360"/>
              <w:rPr>
                <w:rFonts w:ascii="Times New Roman" w:eastAsia="標楷體" w:hAnsi="Times New Roman"/>
              </w:rPr>
            </w:pPr>
          </w:p>
        </w:tc>
      </w:tr>
    </w:tbl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t>五、企業提供實習課程指導與資源說明：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提供職前訓練與輔導。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協助學校實習輔導教師到實習機構輔導實習學生工作事宜。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協助實習輔導老師瞭解實習學生實習狀況。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於實習工作場域負責指導學生。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5. </w:t>
      </w:r>
      <w:r>
        <w:rPr>
          <w:rFonts w:ascii="Times New Roman" w:eastAsia="標楷體" w:hAnsi="Times New Roman"/>
        </w:rPr>
        <w:t>實習報告寫作指導。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協助實習學生之生活管理及專業知能輔導。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評核實習學生工作表現成績。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參與實習相關之協調、報告、檢討座談。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9. </w:t>
      </w:r>
      <w:r>
        <w:rPr>
          <w:rFonts w:ascii="Times New Roman" w:eastAsia="標楷體" w:hAnsi="Times New Roman"/>
        </w:rPr>
        <w:t>若實習學生實習期間表現優良，畢業後可留任轉為正職。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t>六、教師輔導訪視實習課程進行之規劃：</w:t>
      </w:r>
    </w:p>
    <w:p w:rsidR="00FD67A3" w:rsidRDefault="007E6E87">
      <w:pPr>
        <w:pStyle w:val="a8"/>
        <w:ind w:left="840" w:hanging="36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每位校外實習學生都有一位專屬實習輔導教師加以輔導，在學生實習期間輔導教師至少一次親赴實習機構訪視及輔導學生，並做成輔導訪視紀錄表。</w:t>
      </w:r>
    </w:p>
    <w:p w:rsidR="00FD67A3" w:rsidRDefault="007E6E87">
      <w:pPr>
        <w:pStyle w:val="a8"/>
        <w:ind w:left="840" w:hanging="36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實習輔導教師均與所輔導之實習學生保持暢通的聯繫管道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包括</w:t>
      </w:r>
      <w:r>
        <w:rPr>
          <w:rFonts w:ascii="Times New Roman" w:eastAsia="標楷體" w:hAnsi="Times New Roman"/>
        </w:rPr>
        <w:t>Facebook</w:t>
      </w:r>
      <w:r>
        <w:rPr>
          <w:rFonts w:ascii="Times New Roman" w:eastAsia="標楷體" w:hAnsi="Times New Roman"/>
        </w:rPr>
        <w:t>、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及</w:t>
      </w:r>
      <w:r>
        <w:rPr>
          <w:rFonts w:ascii="Times New Roman" w:eastAsia="標楷體" w:hAnsi="Times New Roman"/>
        </w:rPr>
        <w:t>Skype</w:t>
      </w:r>
      <w:r>
        <w:rPr>
          <w:rFonts w:ascii="Times New Roman" w:eastAsia="標楷體" w:hAnsi="Times New Roman"/>
        </w:rPr>
        <w:t>等各類網路通訊軟體、本校就業</w:t>
      </w:r>
      <w:r>
        <w:rPr>
          <w:rFonts w:ascii="Times New Roman" w:eastAsia="標楷體" w:hAnsi="Times New Roman"/>
        </w:rPr>
        <w:t>e</w:t>
      </w:r>
      <w:r>
        <w:rPr>
          <w:rFonts w:ascii="Times New Roman" w:eastAsia="標楷體" w:hAnsi="Times New Roman"/>
        </w:rPr>
        <w:t>化平台等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，隨時掌握並瞭解實習學生實習情形，並給予學生專業的實習指導，亦能即時協助解決學生在實習中或生活中所遭遇問題。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t>七、業界專家輔導實習課程規劃：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學生職前輔導：職涯發展評估、職前教育訓練、職場倫理教育、分享工作經驗。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學生在職輔導：職務指導、協助取得專業證照、協助學生職場諮詢。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學生就業輔導：生涯規劃輔導、職務目標引導、建立業界人脈、提供就業與求職訊息。</w:t>
      </w:r>
    </w:p>
    <w:p w:rsidR="00FD67A3" w:rsidRDefault="007E6E87">
      <w:pPr>
        <w:pStyle w:val="Standard"/>
        <w:spacing w:line="400" w:lineRule="exact"/>
      </w:pPr>
      <w:r>
        <w:rPr>
          <w:rFonts w:ascii="Times New Roman" w:eastAsia="標楷體" w:hAnsi="Times New Roman"/>
          <w:b/>
          <w:sz w:val="28"/>
        </w:rPr>
        <w:t>叁、實習成效考核與回饋</w:t>
      </w:r>
    </w:p>
    <w:p w:rsidR="00FD67A3" w:rsidRDefault="007E6E87">
      <w:pPr>
        <w:pStyle w:val="a8"/>
        <w:ind w:left="0"/>
      </w:pPr>
      <w:r>
        <w:rPr>
          <w:rFonts w:ascii="Times New Roman" w:eastAsia="標楷體" w:hAnsi="Times New Roman"/>
          <w:b/>
        </w:rPr>
        <w:t>一、實習成效考核指標或項目：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校外實習成績，由實習機構單位主管與本校實習輔導教師共同評核，成績比重各佔</w:t>
      </w:r>
      <w:r>
        <w:rPr>
          <w:rFonts w:ascii="Times New Roman" w:eastAsia="標楷體" w:hAnsi="Times New Roman"/>
        </w:rPr>
        <w:t>50%</w:t>
      </w:r>
      <w:r>
        <w:rPr>
          <w:rFonts w:ascii="Times New Roman" w:eastAsia="標楷體" w:hAnsi="Times New Roman"/>
        </w:rPr>
        <w:t>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校外實習報告內容，即每週都需填寫週誌。</w:t>
      </w:r>
    </w:p>
    <w:p w:rsidR="00FD67A3" w:rsidRDefault="007E6E87">
      <w:pPr>
        <w:pStyle w:val="a8"/>
        <w:ind w:left="840" w:hanging="360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心得報告，內容須包含實習單位介紹、實習工作內容、實習遭遇困難與解決、實務與理論印證、結論與建議等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大部分。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除口頭、書面報告外，實習期間之平常聯繫、學習等各項報告列入重要評核。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t>二、實習成效與教學評核方式：</w:t>
      </w:r>
    </w:p>
    <w:p w:rsidR="00FD67A3" w:rsidRDefault="007E6E87">
      <w:pPr>
        <w:pStyle w:val="a8"/>
        <w:ind w:firstLine="480"/>
      </w:pPr>
      <w:r>
        <w:rPr>
          <w:rFonts w:ascii="Times New Roman" w:eastAsia="標楷體" w:hAnsi="Times New Roman"/>
        </w:rPr>
        <w:t>每位校外實習學生都有一位專屬實習輔導教師加以輔導，在學生實習期間輔導教師至少一次親赴實習單位，其餘時間以電話、網際網路等方式輔導與協助學生各項實習問題，以掌握實習學生之實習成效。</w:t>
      </w:r>
    </w:p>
    <w:p w:rsidR="00FD67A3" w:rsidRDefault="007E6E87">
      <w:pPr>
        <w:pStyle w:val="Standard"/>
      </w:pPr>
      <w:r>
        <w:rPr>
          <w:rFonts w:ascii="Times New Roman" w:eastAsia="標楷體" w:hAnsi="Times New Roman"/>
          <w:b/>
        </w:rPr>
        <w:lastRenderedPageBreak/>
        <w:t>三、實習課程後回饋規劃：</w:t>
      </w:r>
    </w:p>
    <w:p w:rsidR="00FD67A3" w:rsidRDefault="007E6E87">
      <w:pPr>
        <w:pStyle w:val="a8"/>
        <w:ind w:firstLine="480"/>
      </w:pPr>
      <w:r>
        <w:rPr>
          <w:rFonts w:ascii="Times New Roman" w:eastAsia="標楷體" w:hAnsi="Times New Roman"/>
        </w:rPr>
        <w:t>在實習結束後，由實輔中心進行以下</w:t>
      </w: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項調查，並且於學期結束後將調查統計結果及回饋表提供給各系，讓各系能夠依據其分析與建議，提出提升學生及雇主滿意度之具體改善措施，以利學校持續進行改善之實習品質保證。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對學生進行學生滿意度調查。</w:t>
      </w:r>
    </w:p>
    <w:p w:rsidR="00FD67A3" w:rsidRDefault="007E6E87">
      <w:pPr>
        <w:pStyle w:val="a8"/>
        <w:ind w:left="960" w:hanging="480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針對學生的實習表現進行雇主滿意度調查。</w:t>
      </w:r>
    </w:p>
    <w:p w:rsidR="00FD67A3" w:rsidRDefault="00FD67A3">
      <w:pPr>
        <w:pStyle w:val="a8"/>
        <w:ind w:firstLine="480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7E6E87">
      <w:pPr>
        <w:pStyle w:val="a8"/>
        <w:numPr>
          <w:ilvl w:val="0"/>
          <w:numId w:val="15"/>
        </w:numPr>
      </w:pPr>
      <w:r>
        <w:rPr>
          <w:rFonts w:ascii="Times New Roman" w:eastAsia="標楷體" w:hAnsi="Times New Roman"/>
          <w:sz w:val="28"/>
        </w:rPr>
        <w:t>本校外實習計畫書審查是否通過：</w:t>
      </w:r>
    </w:p>
    <w:p w:rsidR="00FD67A3" w:rsidRDefault="004E371D">
      <w:pPr>
        <w:pStyle w:val="a8"/>
        <w:ind w:left="360"/>
      </w:pPr>
      <w:r>
        <w:rPr>
          <w:rFonts w:ascii="標楷體" w:eastAsia="標楷體" w:hAnsi="標楷體"/>
          <w:sz w:val="28"/>
        </w:rPr>
        <w:t>□</w:t>
      </w:r>
      <w:bookmarkStart w:id="0" w:name="_GoBack"/>
      <w:bookmarkEnd w:id="0"/>
      <w:r w:rsidR="007E6E87">
        <w:rPr>
          <w:rFonts w:ascii="Times New Roman" w:eastAsia="標楷體" w:hAnsi="Times New Roman"/>
          <w:sz w:val="28"/>
        </w:rPr>
        <w:t xml:space="preserve"> </w:t>
      </w:r>
      <w:r w:rsidR="007E6E87">
        <w:rPr>
          <w:rFonts w:ascii="Times New Roman" w:eastAsia="標楷體" w:hAnsi="Times New Roman"/>
          <w:sz w:val="28"/>
        </w:rPr>
        <w:t>通過，可進行校外實習。</w:t>
      </w:r>
    </w:p>
    <w:p w:rsidR="00FD67A3" w:rsidRDefault="007E6E87">
      <w:pPr>
        <w:pStyle w:val="a8"/>
        <w:ind w:left="360"/>
      </w:pPr>
      <w:r>
        <w:rPr>
          <w:rFonts w:ascii="標楷體" w:eastAsia="標楷體" w:hAnsi="標楷體"/>
          <w:sz w:val="28"/>
        </w:rPr>
        <w:t>□ 不通過，原因：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>。</w:t>
      </w: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p w:rsidR="00FD67A3" w:rsidRDefault="00FD67A3">
      <w:pPr>
        <w:pStyle w:val="Standard"/>
        <w:rPr>
          <w:rFonts w:ascii="Times New Roman" w:eastAsia="標楷體" w:hAnsi="Times New Roman"/>
        </w:rPr>
      </w:pPr>
    </w:p>
    <w:tbl>
      <w:tblPr>
        <w:tblW w:w="9922" w:type="dxa"/>
        <w:tblInd w:w="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2"/>
      </w:tblGrid>
      <w:tr w:rsidR="00FD67A3">
        <w:tc>
          <w:tcPr>
            <w:tcW w:w="9922" w:type="dxa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FD67A3" w:rsidRDefault="007E6E87">
            <w:pPr>
              <w:pStyle w:val="a8"/>
              <w:spacing w:before="360" w:after="180"/>
              <w:ind w:left="839"/>
            </w:pPr>
            <w:r>
              <w:rPr>
                <w:rFonts w:ascii="Times New Roman" w:eastAsia="標楷體" w:hAnsi="Times New Roman"/>
                <w:sz w:val="28"/>
              </w:rPr>
              <w:t>實習學生簽章：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                           </w:t>
            </w:r>
          </w:p>
          <w:p w:rsidR="00FD67A3" w:rsidRDefault="007E6E87">
            <w:pPr>
              <w:pStyle w:val="a8"/>
              <w:spacing w:before="180" w:after="180"/>
              <w:ind w:left="839"/>
            </w:pPr>
            <w:r>
              <w:rPr>
                <w:rFonts w:ascii="Times New Roman" w:eastAsia="標楷體" w:hAnsi="Times New Roman"/>
                <w:sz w:val="28"/>
              </w:rPr>
              <w:t>實習輔導教師簽章：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                       </w:t>
            </w:r>
          </w:p>
          <w:p w:rsidR="00FD67A3" w:rsidRDefault="007E6E87">
            <w:pPr>
              <w:pStyle w:val="a8"/>
              <w:spacing w:before="180" w:after="180"/>
              <w:ind w:left="839"/>
            </w:pPr>
            <w:r>
              <w:rPr>
                <w:rFonts w:ascii="Times New Roman" w:eastAsia="標楷體" w:hAnsi="Times New Roman"/>
                <w:sz w:val="28"/>
              </w:rPr>
              <w:t>實習機構主管簽章：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                       </w:t>
            </w:r>
          </w:p>
          <w:p w:rsidR="00FD67A3" w:rsidRDefault="007E6E87">
            <w:pPr>
              <w:pStyle w:val="a8"/>
              <w:spacing w:before="180" w:after="180"/>
              <w:ind w:left="839"/>
            </w:pPr>
            <w:r>
              <w:rPr>
                <w:rFonts w:ascii="Times New Roman" w:eastAsia="標楷體" w:hAnsi="Times New Roman"/>
                <w:sz w:val="28"/>
              </w:rPr>
              <w:t>系主任簽章：</w:t>
            </w:r>
            <w:r>
              <w:rPr>
                <w:rFonts w:ascii="Times New Roman" w:eastAsia="標楷體" w:hAnsi="Times New Roman"/>
                <w:sz w:val="28"/>
                <w:u w:val="single"/>
              </w:rPr>
              <w:t xml:space="preserve">                               </w:t>
            </w:r>
          </w:p>
        </w:tc>
      </w:tr>
    </w:tbl>
    <w:p w:rsidR="00FD67A3" w:rsidRDefault="00FD67A3">
      <w:pPr>
        <w:pStyle w:val="a8"/>
        <w:ind w:left="840"/>
      </w:pPr>
    </w:p>
    <w:sectPr w:rsidR="00FD67A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3E" w:rsidRDefault="00AE3A3E">
      <w:r>
        <w:separator/>
      </w:r>
    </w:p>
  </w:endnote>
  <w:endnote w:type="continuationSeparator" w:id="0">
    <w:p w:rsidR="00AE3A3E" w:rsidRDefault="00AE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3E" w:rsidRDefault="00AE3A3E">
      <w:r>
        <w:rPr>
          <w:color w:val="000000"/>
        </w:rPr>
        <w:separator/>
      </w:r>
    </w:p>
  </w:footnote>
  <w:footnote w:type="continuationSeparator" w:id="0">
    <w:p w:rsidR="00AE3A3E" w:rsidRDefault="00AE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00"/>
    <w:multiLevelType w:val="multilevel"/>
    <w:tmpl w:val="B2F85580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C8016E"/>
    <w:multiLevelType w:val="multilevel"/>
    <w:tmpl w:val="1348F276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ACE0727"/>
    <w:multiLevelType w:val="multilevel"/>
    <w:tmpl w:val="15023FA8"/>
    <w:styleLink w:val="WW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08A74B5"/>
    <w:multiLevelType w:val="multilevel"/>
    <w:tmpl w:val="2C38CB4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9500CC1"/>
    <w:multiLevelType w:val="multilevel"/>
    <w:tmpl w:val="DB0ACBE0"/>
    <w:styleLink w:val="WWNum9"/>
    <w:lvl w:ilvl="0">
      <w:numFmt w:val="bullet"/>
      <w:lvlText w:val="※"/>
      <w:lvlJc w:val="left"/>
      <w:rPr>
        <w:rFonts w:ascii="標楷體" w:eastAsia="標楷體" w:hAnsi="標楷體" w:cs="F"/>
        <w:sz w:val="28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5">
    <w:nsid w:val="305A2683"/>
    <w:multiLevelType w:val="multilevel"/>
    <w:tmpl w:val="5E22B0AA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3281868"/>
    <w:multiLevelType w:val="multilevel"/>
    <w:tmpl w:val="0D4432F8"/>
    <w:styleLink w:val="WWNum5"/>
    <w:lvl w:ilvl="0">
      <w:start w:val="1"/>
      <w:numFmt w:val="decimal"/>
      <w:lvlText w:val="%1."/>
      <w:lvlJc w:val="left"/>
    </w:lvl>
    <w:lvl w:ilvl="1">
      <w:numFmt w:val="bullet"/>
      <w:lvlText w:val="※"/>
      <w:lvlJc w:val="left"/>
      <w:rPr>
        <w:rFonts w:ascii="標楷體" w:eastAsia="標楷體" w:hAnsi="標楷體" w:cs="F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D823D9D"/>
    <w:multiLevelType w:val="multilevel"/>
    <w:tmpl w:val="CCF2D914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0033C81"/>
    <w:multiLevelType w:val="multilevel"/>
    <w:tmpl w:val="E17CD7E0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EF80E8E"/>
    <w:multiLevelType w:val="multilevel"/>
    <w:tmpl w:val="433487BA"/>
    <w:styleLink w:val="WWNum8"/>
    <w:lvl w:ilvl="0">
      <w:numFmt w:val="bullet"/>
      <w:lvlText w:val="※"/>
      <w:lvlJc w:val="left"/>
      <w:rPr>
        <w:rFonts w:ascii="標楷體" w:eastAsia="標楷體" w:hAnsi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0">
    <w:nsid w:val="5F8111EB"/>
    <w:multiLevelType w:val="multilevel"/>
    <w:tmpl w:val="1AD00DE0"/>
    <w:styleLink w:val="WWNum6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16B19A6"/>
    <w:multiLevelType w:val="multilevel"/>
    <w:tmpl w:val="607E3342"/>
    <w:styleLink w:val="WWNum7"/>
    <w:lvl w:ilvl="0">
      <w:numFmt w:val="bullet"/>
      <w:lvlText w:val="□"/>
      <w:lvlJc w:val="left"/>
      <w:rPr>
        <w:rFonts w:ascii="標楷體" w:eastAsia="標楷體" w:hAnsi="標楷體" w:cs="F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2">
    <w:nsid w:val="6BD06376"/>
    <w:multiLevelType w:val="multilevel"/>
    <w:tmpl w:val="BF42BA42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CD21185"/>
    <w:multiLevelType w:val="multilevel"/>
    <w:tmpl w:val="7968052A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7A3"/>
    <w:rsid w:val="00346DB7"/>
    <w:rsid w:val="004E371D"/>
    <w:rsid w:val="007E6E87"/>
    <w:rsid w:val="007F194C"/>
    <w:rsid w:val="00AE3A3E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F"/>
    </w:rPr>
  </w:style>
  <w:style w:type="character" w:customStyle="1" w:styleId="ListLabel2">
    <w:name w:val="ListLabel 2"/>
    <w:rPr>
      <w:rFonts w:eastAsia="標楷體" w:cs="F"/>
    </w:rPr>
  </w:style>
  <w:style w:type="character" w:customStyle="1" w:styleId="ListLabel3">
    <w:name w:val="ListLabel 3"/>
    <w:rPr>
      <w:rFonts w:eastAsia="標楷體" w:cs="F"/>
    </w:rPr>
  </w:style>
  <w:style w:type="character" w:customStyle="1" w:styleId="ListLabel4">
    <w:name w:val="ListLabel 4"/>
    <w:rPr>
      <w:rFonts w:ascii="Times New Roman" w:eastAsia="標楷體" w:hAnsi="Times New Roman" w:cs="F"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eastAsia="標楷體" w:cs="F"/>
    </w:rPr>
  </w:style>
  <w:style w:type="character" w:customStyle="1" w:styleId="ListLabel2">
    <w:name w:val="ListLabel 2"/>
    <w:rPr>
      <w:rFonts w:eastAsia="標楷體" w:cs="F"/>
    </w:rPr>
  </w:style>
  <w:style w:type="character" w:customStyle="1" w:styleId="ListLabel3">
    <w:name w:val="ListLabel 3"/>
    <w:rPr>
      <w:rFonts w:eastAsia="標楷體" w:cs="F"/>
    </w:rPr>
  </w:style>
  <w:style w:type="character" w:customStyle="1" w:styleId="ListLabel4">
    <w:name w:val="ListLabel 4"/>
    <w:rPr>
      <w:rFonts w:ascii="Times New Roman" w:eastAsia="標楷體" w:hAnsi="Times New Roman" w:cs="F"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</cp:revision>
  <dcterms:created xsi:type="dcterms:W3CDTF">2019-02-13T03:22:00Z</dcterms:created>
  <dcterms:modified xsi:type="dcterms:W3CDTF">2019-02-13T03:24:00Z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